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BD002" w14:textId="77777777" w:rsidR="002261DF" w:rsidRDefault="002261DF">
      <w:pPr>
        <w:rPr>
          <w:rFonts w:ascii="Calibri" w:eastAsia="Calibri" w:hAnsi="Calibri" w:cs="Calibri"/>
        </w:rPr>
      </w:pPr>
    </w:p>
    <w:p w14:paraId="66845138" w14:textId="7D2CB84B" w:rsidR="00993F25" w:rsidRPr="00993F25" w:rsidRDefault="00000000" w:rsidP="00993F25">
      <w:pPr>
        <w:pStyle w:val="Ttulo1"/>
        <w:rPr>
          <w:b/>
          <w:bCs/>
          <w:color w:val="0B1F3B"/>
        </w:rPr>
      </w:pPr>
      <w:bookmarkStart w:id="0" w:name="_uju3rzuqtmek" w:colFirst="0" w:colLast="0"/>
      <w:bookmarkEnd w:id="0"/>
      <w:r>
        <w:rPr>
          <w:b/>
          <w:bCs/>
          <w:color w:val="0B1F3B"/>
        </w:rPr>
        <w:t xml:space="preserve">Descriptor de Cargo — Asistente Comercial - Consultoría (CVO </w:t>
      </w:r>
      <w:proofErr w:type="spellStart"/>
      <w:r>
        <w:rPr>
          <w:b/>
          <w:bCs/>
          <w:color w:val="0B1F3B"/>
        </w:rPr>
        <w:t>Partners</w:t>
      </w:r>
      <w:proofErr w:type="spellEnd"/>
      <w:r>
        <w:rPr>
          <w:b/>
          <w:bCs/>
          <w:color w:val="0B1F3B"/>
        </w:rPr>
        <w:t>)</w:t>
      </w:r>
    </w:p>
    <w:p w14:paraId="21C2044A" w14:textId="77777777" w:rsidR="002261DF" w:rsidRDefault="00000000">
      <w:pPr>
        <w:pStyle w:val="Ttulo2"/>
        <w:rPr>
          <w:b/>
          <w:bCs/>
        </w:rPr>
      </w:pPr>
      <w:bookmarkStart w:id="1" w:name="_pnem3c3jxbwv" w:colFirst="0" w:colLast="0"/>
      <w:bookmarkEnd w:id="1"/>
      <w:r>
        <w:rPr>
          <w:b/>
          <w:bCs/>
          <w:color w:val="18A999"/>
        </w:rPr>
        <w:t xml:space="preserve">▌ </w:t>
      </w:r>
      <w:r>
        <w:rPr>
          <w:b/>
          <w:bCs/>
          <w:color w:val="0B1F3B"/>
        </w:rPr>
        <w:t>Control del Documento</w:t>
      </w:r>
    </w:p>
    <w:tbl>
      <w:tblPr>
        <w:tblStyle w:val="a"/>
        <w:tblW w:w="0" w:type="auto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4"/>
      </w:tblGrid>
      <w:tr w:rsidR="002261DF" w14:paraId="160FD0DC" w14:textId="77777777">
        <w:tc>
          <w:tcPr>
            <w:tcW w:w="4514" w:type="dxa"/>
            <w:shd w:val="clear" w:color="auto" w:fill="F1F5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2B3D29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334155"/>
              </w:rPr>
            </w:pPr>
            <w:r>
              <w:rPr>
                <w:b/>
                <w:bCs/>
                <w:color w:val="334155"/>
              </w:rPr>
              <w:t>Campo</w:t>
            </w:r>
          </w:p>
        </w:tc>
        <w:tc>
          <w:tcPr>
            <w:tcW w:w="4514" w:type="dxa"/>
            <w:shd w:val="clear" w:color="auto" w:fill="F1F5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D6232A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334155"/>
              </w:rPr>
            </w:pPr>
            <w:r>
              <w:rPr>
                <w:b/>
                <w:bCs/>
                <w:color w:val="334155"/>
              </w:rPr>
              <w:t>Valor</w:t>
            </w:r>
          </w:p>
        </w:tc>
      </w:tr>
      <w:tr w:rsidR="002261DF" w14:paraId="4E5411BF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CC5026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Document</w:t>
            </w:r>
            <w:proofErr w:type="spellEnd"/>
            <w:r>
              <w:rPr>
                <w:b/>
                <w:bCs/>
              </w:rPr>
              <w:t xml:space="preserve"> ID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2BC5E7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CVO-0933C0FC</w:t>
            </w:r>
          </w:p>
        </w:tc>
      </w:tr>
      <w:tr w:rsidR="002261DF" w14:paraId="4E9AF99C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39BCB5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Version</w:t>
            </w:r>
            <w:proofErr w:type="spellEnd"/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0929F1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1.0</w:t>
            </w:r>
          </w:p>
        </w:tc>
      </w:tr>
      <w:tr w:rsidR="002261DF" w14:paraId="380FD8A2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66C791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02BCC0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2026-01-13</w:t>
            </w:r>
          </w:p>
        </w:tc>
      </w:tr>
      <w:tr w:rsidR="002261DF" w14:paraId="5D948A3F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F6923F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555B18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 xml:space="preserve">Asistente Comercial - Consultoría (CVO </w:t>
            </w:r>
            <w:proofErr w:type="spellStart"/>
            <w:r>
              <w:rPr>
                <w:b/>
                <w:bCs/>
              </w:rPr>
              <w:t>Partners</w:t>
            </w:r>
            <w:proofErr w:type="spellEnd"/>
            <w:r>
              <w:rPr>
                <w:b/>
                <w:bCs/>
              </w:rPr>
              <w:t>)</w:t>
            </w:r>
          </w:p>
        </w:tc>
      </w:tr>
      <w:tr w:rsidR="002261DF" w14:paraId="2ABCD2EA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888D9F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Empresa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ADD477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 xml:space="preserve">CVO </w:t>
            </w:r>
            <w:proofErr w:type="spellStart"/>
            <w:r>
              <w:rPr>
                <w:b/>
                <w:bCs/>
              </w:rPr>
              <w:t>Partners</w:t>
            </w:r>
            <w:proofErr w:type="spellEnd"/>
          </w:p>
        </w:tc>
      </w:tr>
      <w:tr w:rsidR="002261DF" w14:paraId="0149F122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F43440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Industria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853B8A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Consultoria</w:t>
            </w:r>
            <w:proofErr w:type="spellEnd"/>
          </w:p>
        </w:tc>
      </w:tr>
      <w:tr w:rsidR="002261DF" w14:paraId="5F8C3226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B44A38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Reporta a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9007E7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Country Manager</w:t>
            </w:r>
          </w:p>
        </w:tc>
      </w:tr>
      <w:tr w:rsidR="002261DF" w14:paraId="11263696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6CBC64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ERP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8400FA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Defontana</w:t>
            </w:r>
            <w:proofErr w:type="spellEnd"/>
          </w:p>
        </w:tc>
      </w:tr>
      <w:tr w:rsidR="002261DF" w14:paraId="067ED058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08E213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Herramientas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5B49E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Power BI, Excel, Salesforce</w:t>
            </w:r>
          </w:p>
        </w:tc>
      </w:tr>
    </w:tbl>
    <w:p w14:paraId="4A0B7A43" w14:textId="77777777" w:rsidR="002261DF" w:rsidRDefault="002261D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355E4251" w14:textId="77777777" w:rsidR="002261DF" w:rsidRDefault="002261D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7C22FF6E" w14:textId="77777777" w:rsidR="002261DF" w:rsidRDefault="00000000">
      <w:pPr>
        <w:pStyle w:val="Ttulo2"/>
        <w:rPr>
          <w:b/>
          <w:bCs/>
        </w:rPr>
      </w:pPr>
      <w:bookmarkStart w:id="2" w:name="_pr64ccqzi6bt" w:colFirst="0" w:colLast="0"/>
      <w:bookmarkEnd w:id="2"/>
      <w:r>
        <w:rPr>
          <w:b/>
          <w:bCs/>
          <w:color w:val="18A999"/>
        </w:rPr>
        <w:t xml:space="preserve">▌ </w:t>
      </w:r>
      <w:r>
        <w:rPr>
          <w:b/>
          <w:bCs/>
          <w:color w:val="0B1F3B"/>
        </w:rPr>
        <w:t>Resumen del Cargo</w:t>
      </w:r>
    </w:p>
    <w:p w14:paraId="65AE0F47" w14:textId="77777777" w:rsidR="002261D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  <w:r>
        <w:rPr>
          <w:b/>
          <w:bCs/>
        </w:rPr>
        <w:t>Apoyar la ejecución de la estrategia comercial del Country Manager para incrementar la cartera de clientes y asegurar la correcta gestión administrativa de propuestas, contratos y facturación. Generar información comercial y operativa confiable mediante el uso de herramientas (</w:t>
      </w:r>
      <w:proofErr w:type="spellStart"/>
      <w:r>
        <w:rPr>
          <w:b/>
          <w:bCs/>
        </w:rPr>
        <w:t>Defontana</w:t>
      </w:r>
      <w:proofErr w:type="spellEnd"/>
      <w:r>
        <w:rPr>
          <w:b/>
          <w:bCs/>
        </w:rPr>
        <w:t>, Salesforce, Power BI y Excel) que facilite la toma de decisiones y el control de procesos. Mantener altos estándares de servicio al cliente y cumplimiento de plazos operativos.</w:t>
      </w:r>
    </w:p>
    <w:p w14:paraId="618CFB6C" w14:textId="77777777" w:rsidR="002261DF" w:rsidRDefault="002261D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789635E6" w14:textId="77777777" w:rsidR="002261DF" w:rsidRDefault="00000000">
      <w:pPr>
        <w:pStyle w:val="Ttulo2"/>
        <w:rPr>
          <w:b/>
          <w:bCs/>
        </w:rPr>
      </w:pPr>
      <w:bookmarkStart w:id="3" w:name="_frm3latizp9t" w:colFirst="0" w:colLast="0"/>
      <w:bookmarkEnd w:id="3"/>
      <w:r>
        <w:rPr>
          <w:b/>
          <w:bCs/>
          <w:color w:val="18A999"/>
        </w:rPr>
        <w:t xml:space="preserve">▌ </w:t>
      </w:r>
      <w:r>
        <w:rPr>
          <w:b/>
          <w:bCs/>
          <w:color w:val="0B1F3B"/>
        </w:rPr>
        <w:t>Responsabilidades Clave</w:t>
      </w:r>
    </w:p>
    <w:p w14:paraId="359EA653" w14:textId="77777777" w:rsidR="002261DF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Contribuir a la definición y seguimiento de objetivos comerciales proporcionando reportes estratégicos y análisis que apoyen la toma de decisiones del Country Manager.</w:t>
      </w:r>
    </w:p>
    <w:p w14:paraId="225F9C0A" w14:textId="77777777" w:rsidR="002261DF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Gestionar el pipeline comercial en Salesforce asegurando priorización de oportunidades y seguimiento hasta su cierre para aumentar la tasa de conversión.</w:t>
      </w:r>
    </w:p>
    <w:p w14:paraId="48F1F5F6" w14:textId="77777777" w:rsidR="002261DF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lastRenderedPageBreak/>
        <w:t>Preparar propuestas comerciales y cotizaciones coordinando validaciones internas y entregando documentación completa y oportuna para acelerar tiempos de respuesta.</w:t>
      </w:r>
    </w:p>
    <w:p w14:paraId="0575BF67" w14:textId="77777777" w:rsidR="002261DF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 xml:space="preserve">Administrar procesos de facturación y cuentas por cobrar en </w:t>
      </w:r>
      <w:proofErr w:type="spellStart"/>
      <w:r>
        <w:rPr>
          <w:b/>
          <w:bCs/>
        </w:rPr>
        <w:t>Defontana</w:t>
      </w:r>
      <w:proofErr w:type="spellEnd"/>
      <w:r>
        <w:rPr>
          <w:b/>
          <w:bCs/>
        </w:rPr>
        <w:t>, garantizando control financiero, conciliaciones y cumplimiento de plazos.</w:t>
      </w:r>
    </w:p>
    <w:p w14:paraId="113C8E83" w14:textId="77777777" w:rsidR="002261DF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 xml:space="preserve">Elaborar y mantener </w:t>
      </w:r>
      <w:proofErr w:type="spellStart"/>
      <w:r>
        <w:rPr>
          <w:b/>
          <w:bCs/>
        </w:rPr>
        <w:t>dashboards</w:t>
      </w:r>
      <w:proofErr w:type="spellEnd"/>
      <w:r>
        <w:rPr>
          <w:b/>
          <w:bCs/>
        </w:rPr>
        <w:t xml:space="preserve"> en Power BI y reportes en Excel que midan rendimiento comercial, </w:t>
      </w:r>
      <w:proofErr w:type="spellStart"/>
      <w:r>
        <w:rPr>
          <w:b/>
          <w:bCs/>
        </w:rPr>
        <w:t>forecast</w:t>
      </w:r>
      <w:proofErr w:type="spellEnd"/>
      <w:r>
        <w:rPr>
          <w:b/>
          <w:bCs/>
        </w:rPr>
        <w:t xml:space="preserve"> y cumplimiento de </w:t>
      </w:r>
      <w:proofErr w:type="spellStart"/>
      <w:r>
        <w:rPr>
          <w:b/>
          <w:bCs/>
        </w:rPr>
        <w:t>KPIs</w:t>
      </w:r>
      <w:proofErr w:type="spellEnd"/>
      <w:r>
        <w:rPr>
          <w:b/>
          <w:bCs/>
        </w:rPr>
        <w:t xml:space="preserve"> para reportes mensuales y trimestrales.</w:t>
      </w:r>
    </w:p>
    <w:p w14:paraId="5B3404FD" w14:textId="77777777" w:rsidR="002261DF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Coordinar la relación operativa con clientes y equipos internos (consultores, finanzas, operaciones) para asegurar una entrega de servicio acorde a los contratos.</w:t>
      </w:r>
    </w:p>
    <w:p w14:paraId="75B05019" w14:textId="77777777" w:rsidR="002261DF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Actualizar y mantener la base de datos de clientes y documentación contractual, asegurando trazabilidad y cumplimiento de políticas internas.</w:t>
      </w:r>
    </w:p>
    <w:p w14:paraId="07FDC865" w14:textId="77777777" w:rsidR="002261DF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Optimizar procesos administrativos comerciales proponiendo automatizaciones y mejoras en flujos de trabajo para reducir tiempos y errores operativos.</w:t>
      </w:r>
    </w:p>
    <w:p w14:paraId="2DFD812A" w14:textId="77777777" w:rsidR="002261DF" w:rsidRDefault="002261D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7151041E" w14:textId="77777777" w:rsidR="002261DF" w:rsidRDefault="00000000">
      <w:pPr>
        <w:pStyle w:val="Ttulo2"/>
        <w:rPr>
          <w:b/>
          <w:bCs/>
        </w:rPr>
      </w:pPr>
      <w:bookmarkStart w:id="4" w:name="_jbnka9nkshxd" w:colFirst="0" w:colLast="0"/>
      <w:bookmarkEnd w:id="4"/>
      <w:r>
        <w:rPr>
          <w:b/>
          <w:bCs/>
          <w:color w:val="18A999"/>
        </w:rPr>
        <w:t xml:space="preserve">▌ </w:t>
      </w:r>
      <w:r>
        <w:rPr>
          <w:b/>
          <w:bCs/>
          <w:color w:val="0B1F3B"/>
        </w:rPr>
        <w:t>Requisitos y Contexto</w:t>
      </w:r>
    </w:p>
    <w:p w14:paraId="4C17E743" w14:textId="77777777" w:rsidR="002261D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Formación: Título Técnico de Nivel Superior en Administración, Comercio, Marketing, Gestión Comercial o afín (no se exige título universitario para este nivel).</w:t>
      </w:r>
    </w:p>
    <w:p w14:paraId="4C0FD2A0" w14:textId="77777777" w:rsidR="002261D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Experiencia: 2 a 4 años en roles similares (asistente comercial, administrativo o de ventas) preferentemente en consultoras o empresas de servicios profesionales en Chile.</w:t>
      </w:r>
    </w:p>
    <w:p w14:paraId="16102370" w14:textId="77777777" w:rsidR="002261D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ERP (</w:t>
      </w:r>
      <w:proofErr w:type="spellStart"/>
      <w:r>
        <w:rPr>
          <w:b/>
          <w:bCs/>
        </w:rPr>
        <w:t>Defontana</w:t>
      </w:r>
      <w:proofErr w:type="spellEnd"/>
      <w:r>
        <w:rPr>
          <w:b/>
          <w:bCs/>
        </w:rPr>
        <w:t xml:space="preserve">): Experiencia operativa en </w:t>
      </w:r>
      <w:proofErr w:type="spellStart"/>
      <w:r>
        <w:rPr>
          <w:b/>
          <w:bCs/>
        </w:rPr>
        <w:t>Defontana</w:t>
      </w:r>
      <w:proofErr w:type="spellEnd"/>
      <w:r>
        <w:rPr>
          <w:b/>
          <w:bCs/>
        </w:rPr>
        <w:t xml:space="preserve"> para emitir facturas, registrar cobros, controlar cuentas por cobrar y generar asientos contables; uso para automatizar procesos de facturación y mantener control de contratos y reportes financieros.</w:t>
      </w:r>
    </w:p>
    <w:p w14:paraId="042C34F7" w14:textId="77777777" w:rsidR="002261D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CRM (Salesforce): Uso de Salesforce para gestionar leads, actualizar oportunidades, aplicar seguimientos automatizados y priorizar actividades comerciales; aporta disciplina en el pipeline y mejora tasa de cierre.</w:t>
      </w:r>
    </w:p>
    <w:p w14:paraId="2EF8A0D4" w14:textId="77777777" w:rsidR="002261D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 xml:space="preserve">Análisis y </w:t>
      </w:r>
      <w:proofErr w:type="spellStart"/>
      <w:r>
        <w:rPr>
          <w:b/>
          <w:bCs/>
        </w:rPr>
        <w:t>reporting</w:t>
      </w:r>
      <w:proofErr w:type="spellEnd"/>
      <w:r>
        <w:rPr>
          <w:b/>
          <w:bCs/>
        </w:rPr>
        <w:t xml:space="preserve"> (Power BI y Excel): Dominio de Excel avanzado (tablas dinámicas, fórmulas, modelamiento) y capacidad para construir </w:t>
      </w:r>
      <w:proofErr w:type="spellStart"/>
      <w:r>
        <w:rPr>
          <w:b/>
          <w:bCs/>
        </w:rPr>
        <w:t>dashboards</w:t>
      </w:r>
      <w:proofErr w:type="spellEnd"/>
      <w:r>
        <w:rPr>
          <w:b/>
          <w:bCs/>
        </w:rPr>
        <w:t xml:space="preserve"> en Power BI que transformen datos en </w:t>
      </w:r>
      <w:proofErr w:type="spellStart"/>
      <w:r>
        <w:rPr>
          <w:b/>
          <w:bCs/>
        </w:rPr>
        <w:t>insights</w:t>
      </w:r>
      <w:proofErr w:type="spellEnd"/>
      <w:r>
        <w:rPr>
          <w:b/>
          <w:bCs/>
        </w:rPr>
        <w:t xml:space="preserve"> accionables para la estrategia comercial.</w:t>
      </w:r>
    </w:p>
    <w:p w14:paraId="133EA83B" w14:textId="77777777" w:rsidR="002261D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Habilidades digitales y certificaciones: Idealmente certificación en Excel avanzado y/o Power BI y conocimientos básicos de administración de Salesforce (</w:t>
      </w:r>
      <w:proofErr w:type="spellStart"/>
      <w:r>
        <w:rPr>
          <w:b/>
          <w:bCs/>
        </w:rPr>
        <w:t>Trailhead</w:t>
      </w:r>
      <w:proofErr w:type="spellEnd"/>
      <w:r>
        <w:rPr>
          <w:b/>
          <w:bCs/>
        </w:rPr>
        <w:t xml:space="preserve"> o cursos equivalentes).</w:t>
      </w:r>
    </w:p>
    <w:p w14:paraId="65C89049" w14:textId="77777777" w:rsidR="002261D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Idiomas: Español nativo; Inglés intermedio (B1-B2) para lectura de documentación y comunicación básica con equipos/</w:t>
      </w:r>
      <w:proofErr w:type="spellStart"/>
      <w:r>
        <w:rPr>
          <w:b/>
          <w:bCs/>
        </w:rPr>
        <w:t>clients</w:t>
      </w:r>
      <w:proofErr w:type="spellEnd"/>
      <w:r>
        <w:rPr>
          <w:b/>
          <w:bCs/>
        </w:rPr>
        <w:t xml:space="preserve"> extranjeros.</w:t>
      </w:r>
    </w:p>
    <w:p w14:paraId="5A542AD7" w14:textId="77777777" w:rsidR="002261D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Competencias administrativas: Capacidad para gestionar múltiples tareas, manejo de plazos y atención al detalle demostrable mediante entrega de documentación impecable.</w:t>
      </w:r>
    </w:p>
    <w:p w14:paraId="69FC70A4" w14:textId="77777777" w:rsidR="002261DF" w:rsidRDefault="002261D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147A2B0F" w14:textId="77777777" w:rsidR="002261DF" w:rsidRDefault="00000000">
      <w:pPr>
        <w:pStyle w:val="Ttulo2"/>
        <w:rPr>
          <w:b/>
          <w:bCs/>
        </w:rPr>
      </w:pPr>
      <w:bookmarkStart w:id="5" w:name="_v14vb2jdlis" w:colFirst="0" w:colLast="0"/>
      <w:bookmarkEnd w:id="5"/>
      <w:r>
        <w:rPr>
          <w:b/>
          <w:bCs/>
          <w:color w:val="18A999"/>
        </w:rPr>
        <w:lastRenderedPageBreak/>
        <w:t xml:space="preserve">▌ </w:t>
      </w:r>
      <w:r>
        <w:rPr>
          <w:b/>
          <w:bCs/>
          <w:color w:val="0B1F3B"/>
        </w:rPr>
        <w:t>Competencias</w:t>
      </w:r>
    </w:p>
    <w:p w14:paraId="2DD28C02" w14:textId="77777777" w:rsidR="002261D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Comunicación efectiva: claridad al coordinar con clientes y equipos internos.</w:t>
      </w:r>
    </w:p>
    <w:p w14:paraId="0151ECFE" w14:textId="77777777" w:rsidR="002261D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Orientación a resultados: foco en cumplimiento de metas comerciales y operativas.</w:t>
      </w:r>
    </w:p>
    <w:p w14:paraId="3EFD6B98" w14:textId="77777777" w:rsidR="002261D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Proactividad y mejora continua: propone y ejecuta mejoras en procesos.</w:t>
      </w:r>
    </w:p>
    <w:p w14:paraId="1B157D37" w14:textId="77777777" w:rsidR="002261D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Organización y gestión del tiempo: prioriza tareas y cumple plazos.</w:t>
      </w:r>
    </w:p>
    <w:p w14:paraId="22716180" w14:textId="77777777" w:rsidR="002261D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Trabajo en equipo y servicio al cliente: habilidad para relacionarse con consultores y clientes manteniendo alto nivel de servicio.</w:t>
      </w:r>
    </w:p>
    <w:p w14:paraId="72B64004" w14:textId="77777777" w:rsidR="002261DF" w:rsidRDefault="002261D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54C2D575" w14:textId="77777777" w:rsidR="002261DF" w:rsidRDefault="00000000">
      <w:pPr>
        <w:pStyle w:val="Ttulo2"/>
        <w:rPr>
          <w:b/>
          <w:bCs/>
        </w:rPr>
      </w:pPr>
      <w:bookmarkStart w:id="6" w:name="_p29jic9povct" w:colFirst="0" w:colLast="0"/>
      <w:bookmarkEnd w:id="6"/>
      <w:r>
        <w:rPr>
          <w:b/>
          <w:bCs/>
          <w:color w:val="18A999"/>
        </w:rPr>
        <w:t xml:space="preserve">▌ </w:t>
      </w:r>
      <w:r>
        <w:rPr>
          <w:b/>
          <w:bCs/>
          <w:color w:val="0B1F3B"/>
        </w:rPr>
        <w:t xml:space="preserve">Anexo — Entregables y </w:t>
      </w:r>
      <w:proofErr w:type="spellStart"/>
      <w:r>
        <w:rPr>
          <w:b/>
          <w:bCs/>
          <w:color w:val="0B1F3B"/>
        </w:rPr>
        <w:t>KPIs</w:t>
      </w:r>
      <w:proofErr w:type="spellEnd"/>
    </w:p>
    <w:tbl>
      <w:tblPr>
        <w:tblStyle w:val="a0"/>
        <w:tblW w:w="0" w:type="auto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4"/>
      </w:tblGrid>
      <w:tr w:rsidR="002261DF" w14:paraId="33139A6B" w14:textId="77777777">
        <w:tc>
          <w:tcPr>
            <w:tcW w:w="4514" w:type="dxa"/>
            <w:shd w:val="clear" w:color="auto" w:fill="F1F5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83DB05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334155"/>
              </w:rPr>
            </w:pPr>
            <w:r>
              <w:rPr>
                <w:b/>
                <w:bCs/>
                <w:color w:val="334155"/>
              </w:rPr>
              <w:t>Tipo</w:t>
            </w:r>
          </w:p>
        </w:tc>
        <w:tc>
          <w:tcPr>
            <w:tcW w:w="4514" w:type="dxa"/>
            <w:shd w:val="clear" w:color="auto" w:fill="F1F5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762FC6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334155"/>
              </w:rPr>
            </w:pPr>
            <w:r>
              <w:rPr>
                <w:b/>
                <w:bCs/>
                <w:color w:val="334155"/>
              </w:rPr>
              <w:t>Ítem</w:t>
            </w:r>
          </w:p>
        </w:tc>
      </w:tr>
      <w:tr w:rsidR="002261DF" w14:paraId="13D703E9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17CC65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Entregable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090A25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 xml:space="preserve">Generar reportes semanales de pipeline y pipeline </w:t>
            </w:r>
            <w:proofErr w:type="spellStart"/>
            <w:r>
              <w:rPr>
                <w:b/>
                <w:bCs/>
              </w:rPr>
              <w:t>forecast</w:t>
            </w:r>
            <w:proofErr w:type="spellEnd"/>
            <w:r>
              <w:rPr>
                <w:b/>
                <w:bCs/>
              </w:rPr>
              <w:t xml:space="preserve"> en Power BI para el Country Manager.</w:t>
            </w:r>
          </w:p>
        </w:tc>
      </w:tr>
      <w:tr w:rsidR="002261DF" w14:paraId="02FE86E3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BDCCA6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Entregable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0CF54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 xml:space="preserve">Registrar y emitir facturas, notas de crédito y registrar cobranzas en </w:t>
            </w:r>
            <w:proofErr w:type="spellStart"/>
            <w:r>
              <w:rPr>
                <w:b/>
                <w:bCs/>
              </w:rPr>
              <w:t>Defontana</w:t>
            </w:r>
            <w:proofErr w:type="spellEnd"/>
            <w:r>
              <w:rPr>
                <w:b/>
                <w:bCs/>
              </w:rPr>
              <w:t xml:space="preserve"> según procedimientos internos.</w:t>
            </w:r>
          </w:p>
        </w:tc>
      </w:tr>
      <w:tr w:rsidR="002261DF" w14:paraId="577F8E54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895CDF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Entregable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BCCFE0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Actualizar y mantener oportunidades y actividades en Salesforce (creación de leads, calificación, asignación y seguimiento).</w:t>
            </w:r>
          </w:p>
        </w:tc>
      </w:tr>
      <w:tr w:rsidR="002261DF" w14:paraId="7F68DFAF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841112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Entregable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8FB03E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Preparar propuestas comerciales, presentaciones y anexos contractuales listos para firma en coordinación con el equipo legal/operaciones.</w:t>
            </w:r>
          </w:p>
        </w:tc>
      </w:tr>
      <w:tr w:rsidR="002261DF" w14:paraId="013CEAD2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5A405F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Entregable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6469D6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Conciliar cuentas por cobrar mensualmente y preparar entregables para el equipo de finanzas contable.</w:t>
            </w:r>
          </w:p>
        </w:tc>
      </w:tr>
      <w:tr w:rsidR="002261DF" w14:paraId="39E41BD1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0936FC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Entregable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8F19F9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 xml:space="preserve">Producir reportes mensuales de </w:t>
            </w:r>
            <w:proofErr w:type="spellStart"/>
            <w:r>
              <w:rPr>
                <w:b/>
                <w:bCs/>
              </w:rPr>
              <w:t>KPIs</w:t>
            </w:r>
            <w:proofErr w:type="spellEnd"/>
            <w:r>
              <w:rPr>
                <w:b/>
                <w:bCs/>
              </w:rPr>
              <w:t xml:space="preserve"> comerciales en Excel y Power BI (conversiones, pipeline, DSO, cumplimiento de metas).</w:t>
            </w:r>
          </w:p>
        </w:tc>
      </w:tr>
      <w:tr w:rsidR="002261DF" w14:paraId="2B14F003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0C0583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Entregable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3C805C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Coordinar agenda de reuniones comerciales, demos y presentaciones, incluida logística y material de apoyo.</w:t>
            </w:r>
          </w:p>
        </w:tc>
      </w:tr>
      <w:tr w:rsidR="002261DF" w14:paraId="1575F938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486B78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Entregable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4FC644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 xml:space="preserve">Mantener archivo digital y físico de contratos, órdenes de compra y documentación asociada con control de </w:t>
            </w:r>
            <w:r>
              <w:rPr>
                <w:b/>
                <w:bCs/>
              </w:rPr>
              <w:lastRenderedPageBreak/>
              <w:t>versiones.</w:t>
            </w:r>
          </w:p>
        </w:tc>
      </w:tr>
      <w:tr w:rsidR="002261DF" w14:paraId="67E78023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E69D00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KPI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220A07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Tasa de conversión de leads a oportunidades (% mensual).</w:t>
            </w:r>
          </w:p>
        </w:tc>
      </w:tr>
      <w:tr w:rsidR="002261DF" w14:paraId="563AFF35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2BB780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KPI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2B7BD9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Tiempo medio de respuesta a consultas comerciales (horas).</w:t>
            </w:r>
          </w:p>
        </w:tc>
      </w:tr>
      <w:tr w:rsidR="002261DF" w14:paraId="003E68D4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5D8A1E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KPI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887007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Exactitud de registros en ERP/CRM (% de registros sin errores tras revisión mensual).</w:t>
            </w:r>
          </w:p>
        </w:tc>
      </w:tr>
      <w:tr w:rsidR="002261DF" w14:paraId="726A4EB1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484DE7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KPI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E17C4B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Días de cartera promedio (DSO) relacionado a cuentas gestionadas por el asistente.</w:t>
            </w:r>
          </w:p>
        </w:tc>
      </w:tr>
      <w:tr w:rsidR="002261DF" w14:paraId="5E92BAE0" w14:textId="77777777"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59C978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KPI</w:t>
            </w:r>
          </w:p>
        </w:tc>
        <w:tc>
          <w:tcPr>
            <w:tcW w:w="45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92F375" w14:textId="77777777" w:rsidR="002261D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Cumplimiento de entrega de reportes a tiempo (% de reportes entregados dentro del plazo acordado, objetivo &gt;95%).</w:t>
            </w:r>
          </w:p>
        </w:tc>
      </w:tr>
    </w:tbl>
    <w:p w14:paraId="3E180861" w14:textId="77777777" w:rsidR="002261DF" w:rsidRDefault="002261D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3B064562" w14:textId="77777777" w:rsidR="002261DF" w:rsidRDefault="002261D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sectPr w:rsidR="002261D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16340EB-8F94-4497-B810-BB642606B65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4E22CD4F-C0DB-4E07-A3E8-FD6ED8DD75A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1418C"/>
    <w:multiLevelType w:val="multilevel"/>
    <w:tmpl w:val="D51A069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11C15616"/>
    <w:multiLevelType w:val="multilevel"/>
    <w:tmpl w:val="B3E6197A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5E45590D"/>
    <w:multiLevelType w:val="multilevel"/>
    <w:tmpl w:val="547A3D94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1127042224">
    <w:abstractNumId w:val="2"/>
  </w:num>
  <w:num w:numId="2" w16cid:durableId="1910967249">
    <w:abstractNumId w:val="0"/>
  </w:num>
  <w:num w:numId="3" w16cid:durableId="17702698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1DF"/>
    <w:rsid w:val="002261DF"/>
    <w:rsid w:val="00864C29"/>
    <w:rsid w:val="0099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F95EE"/>
  <w15:docId w15:val="{BBA94C75-FB0C-4C88-9537-32A49642F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861</Words>
  <Characters>4740</Characters>
  <Application>Microsoft Office Word</Application>
  <DocSecurity>0</DocSecurity>
  <Lines>39</Lines>
  <Paragraphs>11</Paragraphs>
  <ScaleCrop>false</ScaleCrop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JOSE ROLANDO MUNOZ OSORIO</cp:lastModifiedBy>
  <cp:revision>2</cp:revision>
  <dcterms:created xsi:type="dcterms:W3CDTF">2026-01-13T18:33:00Z</dcterms:created>
  <dcterms:modified xsi:type="dcterms:W3CDTF">2026-01-13T18:34:00Z</dcterms:modified>
</cp:coreProperties>
</file>